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BB7C" w14:textId="77777777" w:rsidR="007D723A" w:rsidRPr="007D723A" w:rsidRDefault="007D723A" w:rsidP="007D723A">
      <w:pPr>
        <w:shd w:val="clear" w:color="auto" w:fill="FFFFFF"/>
        <w:spacing w:after="0" w:line="585" w:lineRule="atLeast"/>
        <w:outlineLvl w:val="0"/>
        <w:rPr>
          <w:rFonts w:ascii="Segoe UI" w:eastAsia="Times New Roman" w:hAnsi="Segoe UI" w:cs="Segoe UI"/>
          <w:b/>
          <w:bCs/>
          <w:color w:val="000000"/>
          <w:kern w:val="36"/>
          <w:sz w:val="59"/>
          <w:szCs w:val="59"/>
          <w:lang w:eastAsia="en-GB"/>
        </w:rPr>
      </w:pPr>
      <w:r w:rsidRPr="007D723A">
        <w:rPr>
          <w:rFonts w:ascii="Segoe UI" w:eastAsia="Times New Roman" w:hAnsi="Segoe UI" w:cs="Segoe UI"/>
          <w:b/>
          <w:bCs/>
          <w:color w:val="000000"/>
          <w:kern w:val="36"/>
          <w:sz w:val="59"/>
          <w:szCs w:val="59"/>
          <w:lang w:eastAsia="en-GB"/>
        </w:rPr>
        <w:t>How Do We Take Our Thoughts Captive?</w:t>
      </w:r>
    </w:p>
    <w:p w14:paraId="7D056C32" w14:textId="77777777" w:rsidR="007D723A" w:rsidRPr="007D723A" w:rsidRDefault="007D723A" w:rsidP="007D723A">
      <w:pPr>
        <w:shd w:val="clear" w:color="auto" w:fill="FFFFFF"/>
        <w:spacing w:after="150" w:line="240" w:lineRule="auto"/>
        <w:rPr>
          <w:rFonts w:ascii="Segoe UI" w:eastAsia="Times New Roman" w:hAnsi="Segoe UI" w:cs="Segoe UI"/>
          <w:i/>
          <w:iCs/>
          <w:color w:val="999999"/>
          <w:sz w:val="27"/>
          <w:szCs w:val="27"/>
          <w:lang w:eastAsia="en-GB"/>
        </w:rPr>
      </w:pPr>
      <w:r w:rsidRPr="007D723A">
        <w:rPr>
          <w:rFonts w:ascii="Segoe UI" w:eastAsia="Times New Roman" w:hAnsi="Segoe UI" w:cs="Segoe UI"/>
          <w:i/>
          <w:iCs/>
          <w:color w:val="999999"/>
          <w:sz w:val="27"/>
          <w:szCs w:val="27"/>
          <w:lang w:eastAsia="en-GB"/>
        </w:rPr>
        <w:t xml:space="preserve">Taking your thoughts captive means choosing what you allow to take root in your mind. This looks like asking for God’s guidance, turning from sinful sources or </w:t>
      </w:r>
      <w:proofErr w:type="spellStart"/>
      <w:r w:rsidRPr="007D723A">
        <w:rPr>
          <w:rFonts w:ascii="Segoe UI" w:eastAsia="Times New Roman" w:hAnsi="Segoe UI" w:cs="Segoe UI"/>
          <w:i/>
          <w:iCs/>
          <w:color w:val="999999"/>
          <w:sz w:val="27"/>
          <w:szCs w:val="27"/>
          <w:lang w:eastAsia="en-GB"/>
        </w:rPr>
        <w:t>behaviors</w:t>
      </w:r>
      <w:proofErr w:type="spellEnd"/>
      <w:r w:rsidRPr="007D723A">
        <w:rPr>
          <w:rFonts w:ascii="Segoe UI" w:eastAsia="Times New Roman" w:hAnsi="Segoe UI" w:cs="Segoe UI"/>
          <w:i/>
          <w:iCs/>
          <w:color w:val="999999"/>
          <w:sz w:val="27"/>
          <w:szCs w:val="27"/>
          <w:lang w:eastAsia="en-GB"/>
        </w:rPr>
        <w:t>, and maintaining a continual relationship with Scripture.</w:t>
      </w:r>
    </w:p>
    <w:p w14:paraId="5414A66F" w14:textId="77777777" w:rsidR="007D723A" w:rsidRPr="007D723A" w:rsidRDefault="007D723A" w:rsidP="007D723A">
      <w:pPr>
        <w:numPr>
          <w:ilvl w:val="0"/>
          <w:numId w:val="1"/>
        </w:numPr>
        <w:pBdr>
          <w:left w:val="single" w:sz="6" w:space="8" w:color="DDDDDD"/>
        </w:pBdr>
        <w:shd w:val="clear" w:color="auto" w:fill="FFFFFF"/>
        <w:spacing w:after="0" w:line="240" w:lineRule="auto"/>
        <w:ind w:left="495"/>
        <w:rPr>
          <w:rFonts w:ascii="Segoe UI" w:eastAsia="Times New Roman" w:hAnsi="Segoe UI" w:cs="Segoe UI"/>
          <w:color w:val="000000"/>
          <w:sz w:val="18"/>
          <w:szCs w:val="18"/>
          <w:lang w:eastAsia="en-GB"/>
        </w:rPr>
      </w:pPr>
      <w:hyperlink r:id="rId5" w:history="1">
        <w:r w:rsidRPr="007D723A">
          <w:rPr>
            <w:rFonts w:ascii="Segoe UI" w:eastAsia="Times New Roman" w:hAnsi="Segoe UI" w:cs="Segoe UI"/>
            <w:b/>
            <w:bCs/>
            <w:color w:val="333333"/>
            <w:sz w:val="24"/>
            <w:szCs w:val="24"/>
            <w:u w:val="single"/>
            <w:lang w:eastAsia="en-GB"/>
          </w:rPr>
          <w:t xml:space="preserve">Lia </w:t>
        </w:r>
        <w:proofErr w:type="spellStart"/>
        <w:r w:rsidRPr="007D723A">
          <w:rPr>
            <w:rFonts w:ascii="Segoe UI" w:eastAsia="Times New Roman" w:hAnsi="Segoe UI" w:cs="Segoe UI"/>
            <w:b/>
            <w:bCs/>
            <w:color w:val="333333"/>
            <w:sz w:val="24"/>
            <w:szCs w:val="24"/>
            <w:u w:val="single"/>
            <w:lang w:eastAsia="en-GB"/>
          </w:rPr>
          <w:t>Martin</w:t>
        </w:r>
      </w:hyperlink>
      <w:r w:rsidRPr="007D723A">
        <w:rPr>
          <w:rFonts w:ascii="Segoe UI" w:eastAsia="Times New Roman" w:hAnsi="Segoe UI" w:cs="Segoe UI"/>
          <w:color w:val="999999"/>
          <w:sz w:val="24"/>
          <w:szCs w:val="24"/>
          <w:lang w:eastAsia="en-GB"/>
        </w:rPr>
        <w:t>Contributing</w:t>
      </w:r>
      <w:proofErr w:type="spellEnd"/>
      <w:r w:rsidRPr="007D723A">
        <w:rPr>
          <w:rFonts w:ascii="Segoe UI" w:eastAsia="Times New Roman" w:hAnsi="Segoe UI" w:cs="Segoe UI"/>
          <w:color w:val="999999"/>
          <w:sz w:val="24"/>
          <w:szCs w:val="24"/>
          <w:lang w:eastAsia="en-GB"/>
        </w:rPr>
        <w:t xml:space="preserve"> Writer</w:t>
      </w:r>
    </w:p>
    <w:p w14:paraId="3741DC4C" w14:textId="77777777" w:rsidR="007D723A" w:rsidRPr="007D723A" w:rsidRDefault="007D723A" w:rsidP="007D723A">
      <w:pPr>
        <w:numPr>
          <w:ilvl w:val="0"/>
          <w:numId w:val="1"/>
        </w:numPr>
        <w:pBdr>
          <w:left w:val="single" w:sz="6" w:space="8" w:color="DDDDDD"/>
        </w:pBdr>
        <w:shd w:val="clear" w:color="auto" w:fill="FFFFFF"/>
        <w:spacing w:after="0" w:line="240" w:lineRule="auto"/>
        <w:ind w:left="495"/>
        <w:rPr>
          <w:rFonts w:ascii="Segoe UI" w:eastAsia="Times New Roman" w:hAnsi="Segoe UI" w:cs="Segoe UI"/>
          <w:color w:val="000000"/>
          <w:sz w:val="18"/>
          <w:szCs w:val="18"/>
          <w:lang w:eastAsia="en-GB"/>
        </w:rPr>
      </w:pPr>
      <w:r w:rsidRPr="007D723A">
        <w:rPr>
          <w:rFonts w:ascii="Segoe UI" w:eastAsia="Times New Roman" w:hAnsi="Segoe UI" w:cs="Segoe UI"/>
          <w:color w:val="999999"/>
          <w:sz w:val="24"/>
          <w:szCs w:val="24"/>
          <w:lang w:eastAsia="en-GB"/>
        </w:rPr>
        <w:t>2021</w:t>
      </w:r>
      <w:r w:rsidRPr="007D723A">
        <w:rPr>
          <w:rFonts w:ascii="Segoe UI" w:eastAsia="Times New Roman" w:hAnsi="Segoe UI" w:cs="Segoe UI"/>
          <w:b/>
          <w:bCs/>
          <w:color w:val="333333"/>
          <w:sz w:val="24"/>
          <w:szCs w:val="24"/>
          <w:lang w:eastAsia="en-GB"/>
        </w:rPr>
        <w:t>22 Feb</w:t>
      </w:r>
    </w:p>
    <w:p w14:paraId="74C0892A" w14:textId="35B475DA" w:rsidR="007D723A" w:rsidRDefault="007D723A"/>
    <w:p w14:paraId="50ECFD54"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Choosing to live by faith can feel daunting this side of heaven, where spiritual forces abound and the enemy prowls around like a lion (</w:t>
      </w:r>
      <w:hyperlink r:id="rId6" w:history="1">
        <w:r w:rsidRPr="007D723A">
          <w:rPr>
            <w:rFonts w:ascii="Segoe UI" w:eastAsia="Times New Roman" w:hAnsi="Segoe UI" w:cs="Segoe UI"/>
            <w:b/>
            <w:bCs/>
            <w:color w:val="0000FF"/>
            <w:sz w:val="32"/>
            <w:szCs w:val="32"/>
            <w:u w:val="single"/>
            <w:lang w:eastAsia="en-GB"/>
          </w:rPr>
          <w:t>1 Peter 5:8</w:t>
        </w:r>
      </w:hyperlink>
      <w:r w:rsidRPr="007D723A">
        <w:rPr>
          <w:rFonts w:ascii="Segoe UI" w:eastAsia="Times New Roman" w:hAnsi="Segoe UI" w:cs="Segoe UI"/>
          <w:color w:val="000000"/>
          <w:sz w:val="32"/>
          <w:szCs w:val="32"/>
          <w:lang w:eastAsia="en-GB"/>
        </w:rPr>
        <w:t>). Often, we need to pick up our weapons (</w:t>
      </w:r>
      <w:hyperlink r:id="rId7" w:history="1">
        <w:r w:rsidRPr="007D723A">
          <w:rPr>
            <w:rFonts w:ascii="Segoe UI" w:eastAsia="Times New Roman" w:hAnsi="Segoe UI" w:cs="Segoe UI"/>
            <w:b/>
            <w:bCs/>
            <w:color w:val="0000FF"/>
            <w:sz w:val="32"/>
            <w:szCs w:val="32"/>
            <w:u w:val="single"/>
            <w:lang w:eastAsia="en-GB"/>
          </w:rPr>
          <w:t>Ephesians 6:10-18</w:t>
        </w:r>
      </w:hyperlink>
      <w:r w:rsidRPr="007D723A">
        <w:rPr>
          <w:rFonts w:ascii="Segoe UI" w:eastAsia="Times New Roman" w:hAnsi="Segoe UI" w:cs="Segoe UI"/>
          <w:color w:val="000000"/>
          <w:sz w:val="32"/>
          <w:szCs w:val="32"/>
          <w:lang w:eastAsia="en-GB"/>
        </w:rPr>
        <w:t>) and “demolish strongholds” as </w:t>
      </w:r>
      <w:hyperlink r:id="rId8" w:history="1">
        <w:r w:rsidRPr="007D723A">
          <w:rPr>
            <w:rFonts w:ascii="Segoe UI" w:eastAsia="Times New Roman" w:hAnsi="Segoe UI" w:cs="Segoe UI"/>
            <w:b/>
            <w:bCs/>
            <w:color w:val="0000FF"/>
            <w:sz w:val="32"/>
            <w:szCs w:val="32"/>
            <w:u w:val="single"/>
            <w:lang w:eastAsia="en-GB"/>
          </w:rPr>
          <w:t>2 Corinthians 10:4</w:t>
        </w:r>
      </w:hyperlink>
      <w:r w:rsidRPr="007D723A">
        <w:rPr>
          <w:rFonts w:ascii="Segoe UI" w:eastAsia="Times New Roman" w:hAnsi="Segoe UI" w:cs="Segoe UI"/>
          <w:color w:val="000000"/>
          <w:sz w:val="32"/>
          <w:szCs w:val="32"/>
          <w:lang w:eastAsia="en-GB"/>
        </w:rPr>
        <w:t> instructs.</w:t>
      </w:r>
    </w:p>
    <w:p w14:paraId="2EBF699E"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It’s true that just as Satan deceived Adam and Eve in Genesis, and Jesus in </w:t>
      </w:r>
      <w:hyperlink r:id="rId9" w:history="1">
        <w:r w:rsidRPr="007D723A">
          <w:rPr>
            <w:rFonts w:ascii="Segoe UI" w:eastAsia="Times New Roman" w:hAnsi="Segoe UI" w:cs="Segoe UI"/>
            <w:b/>
            <w:bCs/>
            <w:color w:val="0000FF"/>
            <w:sz w:val="32"/>
            <w:szCs w:val="32"/>
            <w:u w:val="single"/>
            <w:lang w:eastAsia="en-GB"/>
          </w:rPr>
          <w:t>Matthew 4</w:t>
        </w:r>
      </w:hyperlink>
      <w:r w:rsidRPr="007D723A">
        <w:rPr>
          <w:rFonts w:ascii="Segoe UI" w:eastAsia="Times New Roman" w:hAnsi="Segoe UI" w:cs="Segoe UI"/>
          <w:color w:val="000000"/>
          <w:sz w:val="32"/>
          <w:szCs w:val="32"/>
          <w:lang w:eastAsia="en-GB"/>
        </w:rPr>
        <w:t>, he continues to whisper lies today. Sometimes we hear these lies from others; other times we believe them within.</w:t>
      </w:r>
    </w:p>
    <w:p w14:paraId="00438DAC"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Either way, </w:t>
      </w:r>
      <w:hyperlink r:id="rId10" w:history="1">
        <w:r w:rsidRPr="007D723A">
          <w:rPr>
            <w:rFonts w:ascii="Segoe UI" w:eastAsia="Times New Roman" w:hAnsi="Segoe UI" w:cs="Segoe UI"/>
            <w:b/>
            <w:bCs/>
            <w:color w:val="0000FF"/>
            <w:sz w:val="32"/>
            <w:szCs w:val="32"/>
            <w:u w:val="single"/>
            <w:lang w:eastAsia="en-GB"/>
          </w:rPr>
          <w:t>2 Corinthians 10:5</w:t>
        </w:r>
      </w:hyperlink>
      <w:r w:rsidRPr="007D723A">
        <w:rPr>
          <w:rFonts w:ascii="Segoe UI" w:eastAsia="Times New Roman" w:hAnsi="Segoe UI" w:cs="Segoe UI"/>
          <w:color w:val="000000"/>
          <w:sz w:val="32"/>
          <w:szCs w:val="32"/>
          <w:lang w:eastAsia="en-GB"/>
        </w:rPr>
        <w:t> offers a way out. And it’s not to simply succumb to the reality of negative thoughts — but to overcome them.</w:t>
      </w:r>
    </w:p>
    <w:p w14:paraId="3A9EA699"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Paul explains that though we “live in the world, we do not wage war as the world does” (</w:t>
      </w:r>
      <w:hyperlink r:id="rId11" w:history="1">
        <w:r w:rsidRPr="007D723A">
          <w:rPr>
            <w:rFonts w:ascii="Segoe UI" w:eastAsia="Times New Roman" w:hAnsi="Segoe UI" w:cs="Segoe UI"/>
            <w:b/>
            <w:bCs/>
            <w:color w:val="0000FF"/>
            <w:sz w:val="32"/>
            <w:szCs w:val="32"/>
            <w:u w:val="single"/>
            <w:lang w:eastAsia="en-GB"/>
          </w:rPr>
          <w:t>2 Corinthians 10:3</w:t>
        </w:r>
      </w:hyperlink>
      <w:r w:rsidRPr="007D723A">
        <w:rPr>
          <w:rFonts w:ascii="Segoe UI" w:eastAsia="Times New Roman" w:hAnsi="Segoe UI" w:cs="Segoe UI"/>
          <w:color w:val="000000"/>
          <w:sz w:val="32"/>
          <w:szCs w:val="32"/>
          <w:lang w:eastAsia="en-GB"/>
        </w:rPr>
        <w:t>). Rather, we fight lies and </w:t>
      </w:r>
      <w:hyperlink r:id="rId12" w:history="1">
        <w:r w:rsidRPr="007D723A">
          <w:rPr>
            <w:rFonts w:ascii="Segoe UI" w:eastAsia="Times New Roman" w:hAnsi="Segoe UI" w:cs="Segoe UI"/>
            <w:b/>
            <w:bCs/>
            <w:color w:val="0000FF"/>
            <w:sz w:val="32"/>
            <w:szCs w:val="32"/>
            <w:u w:val="single"/>
            <w:lang w:eastAsia="en-GB"/>
          </w:rPr>
          <w:t>temptation</w:t>
        </w:r>
      </w:hyperlink>
      <w:r w:rsidRPr="007D723A">
        <w:rPr>
          <w:rFonts w:ascii="Segoe UI" w:eastAsia="Times New Roman" w:hAnsi="Segoe UI" w:cs="Segoe UI"/>
          <w:color w:val="000000"/>
          <w:sz w:val="32"/>
          <w:szCs w:val="32"/>
          <w:lang w:eastAsia="en-GB"/>
        </w:rPr>
        <w:t> by taking thoughts captive. </w:t>
      </w:r>
    </w:p>
    <w:p w14:paraId="736A0E60"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Paul is emboldening Christians here to run </w:t>
      </w:r>
      <w:r w:rsidRPr="007D723A">
        <w:rPr>
          <w:rFonts w:ascii="Segoe UI" w:eastAsia="Times New Roman" w:hAnsi="Segoe UI" w:cs="Segoe UI"/>
          <w:i/>
          <w:iCs/>
          <w:color w:val="000000"/>
          <w:sz w:val="32"/>
          <w:szCs w:val="32"/>
          <w:lang w:eastAsia="en-GB"/>
        </w:rPr>
        <w:t>every single thought</w:t>
      </w:r>
      <w:r w:rsidRPr="007D723A">
        <w:rPr>
          <w:rFonts w:ascii="Segoe UI" w:eastAsia="Times New Roman" w:hAnsi="Segoe UI" w:cs="Segoe UI"/>
          <w:color w:val="000000"/>
          <w:sz w:val="32"/>
          <w:szCs w:val="32"/>
          <w:lang w:eastAsia="en-GB"/>
        </w:rPr>
        <w:t> by what we know to be true and ask ourselves if it’s “against the knowledge of God.”</w:t>
      </w:r>
    </w:p>
    <w:p w14:paraId="46B67C73" w14:textId="77777777" w:rsidR="007D723A" w:rsidRPr="007D723A" w:rsidRDefault="007D723A" w:rsidP="007D723A">
      <w:pPr>
        <w:shd w:val="clear" w:color="auto" w:fill="FFFFFF"/>
        <w:spacing w:before="300" w:after="150" w:line="405" w:lineRule="atLeast"/>
        <w:outlineLvl w:val="1"/>
        <w:rPr>
          <w:rFonts w:ascii="Segoe UI" w:eastAsia="Times New Roman" w:hAnsi="Segoe UI" w:cs="Segoe UI"/>
          <w:b/>
          <w:bCs/>
          <w:color w:val="000000"/>
          <w:sz w:val="41"/>
          <w:szCs w:val="41"/>
          <w:lang w:eastAsia="en-GB"/>
        </w:rPr>
      </w:pPr>
      <w:r w:rsidRPr="007D723A">
        <w:rPr>
          <w:rFonts w:ascii="Segoe UI" w:eastAsia="Times New Roman" w:hAnsi="Segoe UI" w:cs="Segoe UI"/>
          <w:b/>
          <w:bCs/>
          <w:color w:val="000000"/>
          <w:sz w:val="41"/>
          <w:szCs w:val="41"/>
          <w:lang w:eastAsia="en-GB"/>
        </w:rPr>
        <w:t>What Does ‘Taking Thoughts Captive’ Mean?</w:t>
      </w:r>
    </w:p>
    <w:p w14:paraId="61D1201E"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lastRenderedPageBreak/>
        <w:t xml:space="preserve">As a way of life, taking your thoughts captive means choosing what you allow to take root in your mind. This looks like asking for God’s guidance, turning from sinful sources or </w:t>
      </w:r>
      <w:proofErr w:type="spellStart"/>
      <w:r w:rsidRPr="007D723A">
        <w:rPr>
          <w:rFonts w:ascii="Segoe UI" w:eastAsia="Times New Roman" w:hAnsi="Segoe UI" w:cs="Segoe UI"/>
          <w:color w:val="000000"/>
          <w:sz w:val="32"/>
          <w:szCs w:val="32"/>
          <w:lang w:eastAsia="en-GB"/>
        </w:rPr>
        <w:t>behaviors</w:t>
      </w:r>
      <w:proofErr w:type="spellEnd"/>
      <w:r w:rsidRPr="007D723A">
        <w:rPr>
          <w:rFonts w:ascii="Segoe UI" w:eastAsia="Times New Roman" w:hAnsi="Segoe UI" w:cs="Segoe UI"/>
          <w:color w:val="000000"/>
          <w:sz w:val="32"/>
          <w:szCs w:val="32"/>
          <w:lang w:eastAsia="en-GB"/>
        </w:rPr>
        <w:t>, and maintaining a continual relationship with Scripture.</w:t>
      </w:r>
    </w:p>
    <w:p w14:paraId="2EC9FEA8"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 xml:space="preserve">Knowing his Word is how we discern if a thought is a </w:t>
      </w:r>
      <w:proofErr w:type="spellStart"/>
      <w:r w:rsidRPr="007D723A">
        <w:rPr>
          <w:rFonts w:ascii="Segoe UI" w:eastAsia="Times New Roman" w:hAnsi="Segoe UI" w:cs="Segoe UI"/>
          <w:color w:val="000000"/>
          <w:sz w:val="32"/>
          <w:szCs w:val="32"/>
          <w:lang w:eastAsia="en-GB"/>
        </w:rPr>
        <w:t>pretense</w:t>
      </w:r>
      <w:proofErr w:type="spellEnd"/>
      <w:r w:rsidRPr="007D723A">
        <w:rPr>
          <w:rFonts w:ascii="Segoe UI" w:eastAsia="Times New Roman" w:hAnsi="Segoe UI" w:cs="Segoe UI"/>
          <w:color w:val="000000"/>
          <w:sz w:val="32"/>
          <w:szCs w:val="32"/>
          <w:lang w:eastAsia="en-GB"/>
        </w:rPr>
        <w:t xml:space="preserve"> that is setting itself up against God. Taking your thoughts captive means speaking God’s authority over </w:t>
      </w:r>
      <w:proofErr w:type="gramStart"/>
      <w:r w:rsidRPr="007D723A">
        <w:rPr>
          <w:rFonts w:ascii="Segoe UI" w:eastAsia="Times New Roman" w:hAnsi="Segoe UI" w:cs="Segoe UI"/>
          <w:color w:val="000000"/>
          <w:sz w:val="32"/>
          <w:szCs w:val="32"/>
          <w:lang w:eastAsia="en-GB"/>
        </w:rPr>
        <w:t>them, and</w:t>
      </w:r>
      <w:proofErr w:type="gramEnd"/>
      <w:r w:rsidRPr="007D723A">
        <w:rPr>
          <w:rFonts w:ascii="Segoe UI" w:eastAsia="Times New Roman" w:hAnsi="Segoe UI" w:cs="Segoe UI"/>
          <w:color w:val="000000"/>
          <w:sz w:val="32"/>
          <w:szCs w:val="32"/>
          <w:lang w:eastAsia="en-GB"/>
        </w:rPr>
        <w:t xml:space="preserve"> believing what God desires for you.</w:t>
      </w:r>
    </w:p>
    <w:p w14:paraId="163B521E"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God doesn’t desire you to condemn yourself. He calls you to his mercy. And if your thoughts are making you feel unworthy and unlovable, it’s time to tell Satan to get back!</w:t>
      </w:r>
    </w:p>
    <w:p w14:paraId="7CCA0FA1"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Author Christina Patterson says, “Our thoughts lead to our beliefs, which lead to our actions, which lead to the quality of our lives. Our thoughts have too great of an impact for us not to guard them and keep our mind on God's will.”</w:t>
      </w:r>
    </w:p>
    <w:p w14:paraId="6EC67F4F" w14:textId="77777777" w:rsidR="007D723A" w:rsidRPr="007D723A" w:rsidRDefault="007D723A" w:rsidP="007D723A">
      <w:pPr>
        <w:shd w:val="clear" w:color="auto" w:fill="FFFFFF"/>
        <w:spacing w:before="300" w:after="150" w:line="405" w:lineRule="atLeast"/>
        <w:outlineLvl w:val="1"/>
        <w:rPr>
          <w:rFonts w:ascii="Segoe UI" w:eastAsia="Times New Roman" w:hAnsi="Segoe UI" w:cs="Segoe UI"/>
          <w:b/>
          <w:bCs/>
          <w:color w:val="000000"/>
          <w:sz w:val="41"/>
          <w:szCs w:val="41"/>
          <w:lang w:eastAsia="en-GB"/>
        </w:rPr>
      </w:pPr>
      <w:r w:rsidRPr="007D723A">
        <w:rPr>
          <w:rFonts w:ascii="Segoe UI" w:eastAsia="Times New Roman" w:hAnsi="Segoe UI" w:cs="Segoe UI"/>
          <w:b/>
          <w:bCs/>
          <w:color w:val="000000"/>
          <w:sz w:val="41"/>
          <w:szCs w:val="41"/>
          <w:lang w:eastAsia="en-GB"/>
        </w:rPr>
        <w:t>The Context of </w:t>
      </w:r>
      <w:hyperlink r:id="rId13" w:history="1">
        <w:r w:rsidRPr="007D723A">
          <w:rPr>
            <w:rFonts w:ascii="Segoe UI" w:eastAsia="Times New Roman" w:hAnsi="Segoe UI" w:cs="Segoe UI"/>
            <w:b/>
            <w:bCs/>
            <w:color w:val="000000"/>
            <w:sz w:val="41"/>
            <w:szCs w:val="41"/>
            <w:lang w:eastAsia="en-GB"/>
          </w:rPr>
          <w:t>2 Corinthians 10:5</w:t>
        </w:r>
      </w:hyperlink>
    </w:p>
    <w:p w14:paraId="500EE239"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 xml:space="preserve">In Paul’s day, Corinth was a city characterized by immoral pleasure-seeking. It was a </w:t>
      </w:r>
      <w:proofErr w:type="spellStart"/>
      <w:r w:rsidRPr="007D723A">
        <w:rPr>
          <w:rFonts w:ascii="Segoe UI" w:eastAsia="Times New Roman" w:hAnsi="Segoe UI" w:cs="Segoe UI"/>
          <w:color w:val="000000"/>
          <w:sz w:val="32"/>
          <w:szCs w:val="32"/>
          <w:lang w:eastAsia="en-GB"/>
        </w:rPr>
        <w:t>center</w:t>
      </w:r>
      <w:proofErr w:type="spellEnd"/>
      <w:r w:rsidRPr="007D723A">
        <w:rPr>
          <w:rFonts w:ascii="Segoe UI" w:eastAsia="Times New Roman" w:hAnsi="Segoe UI" w:cs="Segoe UI"/>
          <w:color w:val="000000"/>
          <w:sz w:val="32"/>
          <w:szCs w:val="32"/>
          <w:lang w:eastAsia="en-GB"/>
        </w:rPr>
        <w:t xml:space="preserve"> for Greek culture and pagan ceremonies. Materialism and depravity persisted, so Paul pleads for Christians to not compromise themselves. He is calling for mental clarity and spiritual </w:t>
      </w:r>
      <w:hyperlink r:id="rId14" w:history="1">
        <w:r w:rsidRPr="007D723A">
          <w:rPr>
            <w:rFonts w:ascii="Segoe UI" w:eastAsia="Times New Roman" w:hAnsi="Segoe UI" w:cs="Segoe UI"/>
            <w:b/>
            <w:bCs/>
            <w:color w:val="0000FF"/>
            <w:sz w:val="32"/>
            <w:szCs w:val="32"/>
            <w:u w:val="single"/>
            <w:lang w:eastAsia="en-GB"/>
          </w:rPr>
          <w:t>humility</w:t>
        </w:r>
      </w:hyperlink>
      <w:r w:rsidRPr="007D723A">
        <w:rPr>
          <w:rFonts w:ascii="Segoe UI" w:eastAsia="Times New Roman" w:hAnsi="Segoe UI" w:cs="Segoe UI"/>
          <w:color w:val="000000"/>
          <w:sz w:val="32"/>
          <w:szCs w:val="32"/>
          <w:lang w:eastAsia="en-GB"/>
        </w:rPr>
        <w:t>.</w:t>
      </w:r>
    </w:p>
    <w:p w14:paraId="66098D88"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Paul reminds those who place their faith in Christ to boast in the Lord, not to commend themselves. His perspective here is in response to attacks on his ministry by those who see his hard work and suffering as undesirable by worldly standards, which is why this letter reminds us that we do not “live by the standards of the world” (</w:t>
      </w:r>
      <w:hyperlink r:id="rId15" w:history="1">
        <w:r w:rsidRPr="007D723A">
          <w:rPr>
            <w:rFonts w:ascii="Segoe UI" w:eastAsia="Times New Roman" w:hAnsi="Segoe UI" w:cs="Segoe UI"/>
            <w:b/>
            <w:bCs/>
            <w:color w:val="0000FF"/>
            <w:sz w:val="32"/>
            <w:szCs w:val="32"/>
            <w:u w:val="single"/>
            <w:lang w:eastAsia="en-GB"/>
          </w:rPr>
          <w:t>2 Corinthians 10:2</w:t>
        </w:r>
      </w:hyperlink>
      <w:r w:rsidRPr="007D723A">
        <w:rPr>
          <w:rFonts w:ascii="Segoe UI" w:eastAsia="Times New Roman" w:hAnsi="Segoe UI" w:cs="Segoe UI"/>
          <w:color w:val="000000"/>
          <w:sz w:val="32"/>
          <w:szCs w:val="32"/>
          <w:lang w:eastAsia="en-GB"/>
        </w:rPr>
        <w:t>).</w:t>
      </w:r>
    </w:p>
    <w:p w14:paraId="178778AB"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lastRenderedPageBreak/>
        <w:t>In </w:t>
      </w:r>
      <w:hyperlink r:id="rId16" w:history="1">
        <w:r w:rsidRPr="007D723A">
          <w:rPr>
            <w:rFonts w:ascii="Segoe UI" w:eastAsia="Times New Roman" w:hAnsi="Segoe UI" w:cs="Segoe UI"/>
            <w:b/>
            <w:bCs/>
            <w:color w:val="0000FF"/>
            <w:sz w:val="32"/>
            <w:szCs w:val="32"/>
            <w:u w:val="single"/>
            <w:lang w:eastAsia="en-GB"/>
          </w:rPr>
          <w:t>2 Corinthians 10</w:t>
        </w:r>
      </w:hyperlink>
      <w:r w:rsidRPr="007D723A">
        <w:rPr>
          <w:rFonts w:ascii="Segoe UI" w:eastAsia="Times New Roman" w:hAnsi="Segoe UI" w:cs="Segoe UI"/>
          <w:color w:val="000000"/>
          <w:sz w:val="32"/>
          <w:szCs w:val="32"/>
          <w:lang w:eastAsia="en-GB"/>
        </w:rPr>
        <w:t xml:space="preserve">, Paul is exemplifying that </w:t>
      </w:r>
      <w:proofErr w:type="gramStart"/>
      <w:r w:rsidRPr="007D723A">
        <w:rPr>
          <w:rFonts w:ascii="Segoe UI" w:eastAsia="Times New Roman" w:hAnsi="Segoe UI" w:cs="Segoe UI"/>
          <w:color w:val="000000"/>
          <w:sz w:val="32"/>
          <w:szCs w:val="32"/>
          <w:lang w:eastAsia="en-GB"/>
        </w:rPr>
        <w:t>in the midst of</w:t>
      </w:r>
      <w:proofErr w:type="gramEnd"/>
      <w:r w:rsidRPr="007D723A">
        <w:rPr>
          <w:rFonts w:ascii="Segoe UI" w:eastAsia="Times New Roman" w:hAnsi="Segoe UI" w:cs="Segoe UI"/>
          <w:color w:val="000000"/>
          <w:sz w:val="32"/>
          <w:szCs w:val="32"/>
          <w:lang w:eastAsia="en-GB"/>
        </w:rPr>
        <w:t xml:space="preserve"> trials, believers shake off critics and cling to Christ’s teachings.</w:t>
      </w:r>
    </w:p>
    <w:p w14:paraId="432CFEEE"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Have you ever had your faith knocked off-kilter by external or internal voices? Let’s consider four ways to take your thoughts captive.</w:t>
      </w:r>
    </w:p>
    <w:p w14:paraId="303CBCE4" w14:textId="77777777" w:rsidR="007D723A" w:rsidRPr="007D723A" w:rsidRDefault="007D723A" w:rsidP="007D723A">
      <w:pPr>
        <w:shd w:val="clear" w:color="auto" w:fill="FFFFFF"/>
        <w:spacing w:before="300" w:after="150" w:line="405" w:lineRule="atLeast"/>
        <w:outlineLvl w:val="1"/>
        <w:rPr>
          <w:rFonts w:ascii="Segoe UI" w:eastAsia="Times New Roman" w:hAnsi="Segoe UI" w:cs="Segoe UI"/>
          <w:b/>
          <w:bCs/>
          <w:color w:val="000000"/>
          <w:sz w:val="41"/>
          <w:szCs w:val="41"/>
          <w:lang w:eastAsia="en-GB"/>
        </w:rPr>
      </w:pPr>
      <w:r w:rsidRPr="007D723A">
        <w:rPr>
          <w:rFonts w:ascii="Segoe UI" w:eastAsia="Times New Roman" w:hAnsi="Segoe UI" w:cs="Segoe UI"/>
          <w:b/>
          <w:bCs/>
          <w:color w:val="000000"/>
          <w:sz w:val="41"/>
          <w:szCs w:val="41"/>
          <w:lang w:eastAsia="en-GB"/>
        </w:rPr>
        <w:t>4 Ways to Take Every Thought Captive</w:t>
      </w:r>
    </w:p>
    <w:p w14:paraId="252734CC"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b/>
          <w:bCs/>
          <w:color w:val="000000"/>
          <w:sz w:val="32"/>
          <w:szCs w:val="32"/>
          <w:lang w:eastAsia="en-GB"/>
        </w:rPr>
        <w:t>1. Rise up and activate your whole being: </w:t>
      </w:r>
      <w:r w:rsidRPr="007D723A">
        <w:rPr>
          <w:rFonts w:ascii="Segoe UI" w:eastAsia="Times New Roman" w:hAnsi="Segoe UI" w:cs="Segoe UI"/>
          <w:color w:val="000000"/>
          <w:sz w:val="32"/>
          <w:szCs w:val="32"/>
          <w:lang w:eastAsia="en-GB"/>
        </w:rPr>
        <w:t>“</w:t>
      </w:r>
      <w:r w:rsidRPr="007D723A">
        <w:rPr>
          <w:rFonts w:ascii="Segoe UI" w:eastAsia="Times New Roman" w:hAnsi="Segoe UI" w:cs="Segoe UI"/>
          <w:i/>
          <w:iCs/>
          <w:color w:val="000000"/>
          <w:sz w:val="32"/>
          <w:szCs w:val="32"/>
          <w:lang w:eastAsia="en-GB"/>
        </w:rPr>
        <w:t>...</w:t>
      </w:r>
      <w:r w:rsidRPr="007D723A">
        <w:rPr>
          <w:rFonts w:ascii="Segoe UI" w:eastAsia="Times New Roman" w:hAnsi="Segoe UI" w:cs="Segoe UI"/>
          <w:color w:val="000000"/>
          <w:sz w:val="32"/>
          <w:szCs w:val="32"/>
          <w:lang w:eastAsia="en-GB"/>
        </w:rPr>
        <w:t>let us throw off everything that hinders and the sin that so easily entangles. And let us run with perseverance the race marked out for us...” (</w:t>
      </w:r>
      <w:hyperlink r:id="rId17" w:history="1">
        <w:r w:rsidRPr="007D723A">
          <w:rPr>
            <w:rFonts w:ascii="Segoe UI" w:eastAsia="Times New Roman" w:hAnsi="Segoe UI" w:cs="Segoe UI"/>
            <w:b/>
            <w:bCs/>
            <w:color w:val="0000FF"/>
            <w:sz w:val="32"/>
            <w:szCs w:val="32"/>
            <w:u w:val="single"/>
            <w:lang w:eastAsia="en-GB"/>
          </w:rPr>
          <w:t>Hebrews 12:1</w:t>
        </w:r>
      </w:hyperlink>
      <w:r w:rsidRPr="007D723A">
        <w:rPr>
          <w:rFonts w:ascii="Segoe UI" w:eastAsia="Times New Roman" w:hAnsi="Segoe UI" w:cs="Segoe UI"/>
          <w:color w:val="000000"/>
          <w:sz w:val="32"/>
          <w:szCs w:val="32"/>
          <w:lang w:eastAsia="en-GB"/>
        </w:rPr>
        <w:t>).</w:t>
      </w:r>
    </w:p>
    <w:p w14:paraId="6C2131E6"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The </w:t>
      </w:r>
      <w:hyperlink r:id="rId18" w:history="1">
        <w:r w:rsidRPr="007D723A">
          <w:rPr>
            <w:rFonts w:ascii="Segoe UI" w:eastAsia="Times New Roman" w:hAnsi="Segoe UI" w:cs="Segoe UI"/>
            <w:b/>
            <w:bCs/>
            <w:color w:val="0000FF"/>
            <w:sz w:val="32"/>
            <w:szCs w:val="32"/>
            <w:u w:val="single"/>
            <w:lang w:eastAsia="en-GB"/>
          </w:rPr>
          <w:t>Book of Hebrews confirms</w:t>
        </w:r>
      </w:hyperlink>
      <w:r w:rsidRPr="007D723A">
        <w:rPr>
          <w:rFonts w:ascii="Segoe UI" w:eastAsia="Times New Roman" w:hAnsi="Segoe UI" w:cs="Segoe UI"/>
          <w:color w:val="000000"/>
          <w:sz w:val="32"/>
          <w:szCs w:val="32"/>
          <w:lang w:eastAsia="en-GB"/>
        </w:rPr>
        <w:t> that the authority of Jesus supersedes all other voices, idols, or temptations. The writer is encouraging us, even today, to persevere.</w:t>
      </w:r>
    </w:p>
    <w:p w14:paraId="508442CF"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It’s saying that even when we’re down, we are still surrounded by a supernatural cloud of witnesses to God’s majesty that will make the enemy his footstool.</w:t>
      </w:r>
    </w:p>
    <w:p w14:paraId="7D03DB95"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When Satan is messing with your mind, you might find it helps to activate your body. Get up, change your surroundings, go for a walk — or even better — run. Cleanse whatever is clogging up your thoughts with the oxygen of God’s creation.</w:t>
      </w:r>
    </w:p>
    <w:p w14:paraId="180BE1E9"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We are whole beings, and when our minds threaten to paralyze our bodies, it may be time to get fresh air.</w:t>
      </w:r>
    </w:p>
    <w:p w14:paraId="1AE66803"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b/>
          <w:bCs/>
          <w:color w:val="000000"/>
          <w:sz w:val="32"/>
          <w:szCs w:val="32"/>
          <w:lang w:eastAsia="en-GB"/>
        </w:rPr>
        <w:t>2. Release your thoughts through journaling or confession: </w:t>
      </w:r>
      <w:r w:rsidRPr="007D723A">
        <w:rPr>
          <w:rFonts w:ascii="Segoe UI" w:eastAsia="Times New Roman" w:hAnsi="Segoe UI" w:cs="Segoe UI"/>
          <w:color w:val="000000"/>
          <w:sz w:val="32"/>
          <w:szCs w:val="32"/>
          <w:lang w:eastAsia="en-GB"/>
        </w:rPr>
        <w:t>“Cast all your anxiety on him because he cares for you” (</w:t>
      </w:r>
      <w:hyperlink r:id="rId19" w:history="1">
        <w:r w:rsidRPr="007D723A">
          <w:rPr>
            <w:rFonts w:ascii="Segoe UI" w:eastAsia="Times New Roman" w:hAnsi="Segoe UI" w:cs="Segoe UI"/>
            <w:b/>
            <w:bCs/>
            <w:color w:val="0000FF"/>
            <w:sz w:val="32"/>
            <w:szCs w:val="32"/>
            <w:u w:val="single"/>
            <w:lang w:eastAsia="en-GB"/>
          </w:rPr>
          <w:t>1 Peter 5:7</w:t>
        </w:r>
      </w:hyperlink>
      <w:r w:rsidRPr="007D723A">
        <w:rPr>
          <w:rFonts w:ascii="Segoe UI" w:eastAsia="Times New Roman" w:hAnsi="Segoe UI" w:cs="Segoe UI"/>
          <w:color w:val="000000"/>
          <w:sz w:val="32"/>
          <w:szCs w:val="32"/>
          <w:lang w:eastAsia="en-GB"/>
        </w:rPr>
        <w:t>).</w:t>
      </w:r>
    </w:p>
    <w:p w14:paraId="1430EFB1"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 xml:space="preserve">If your thoughts start imprisoning you in doubt, fear, or worry, it can feel like a tidal </w:t>
      </w:r>
      <w:proofErr w:type="gramStart"/>
      <w:r w:rsidRPr="007D723A">
        <w:rPr>
          <w:rFonts w:ascii="Segoe UI" w:eastAsia="Times New Roman" w:hAnsi="Segoe UI" w:cs="Segoe UI"/>
          <w:color w:val="000000"/>
          <w:sz w:val="32"/>
          <w:szCs w:val="32"/>
          <w:lang w:eastAsia="en-GB"/>
        </w:rPr>
        <w:t>wave</w:t>
      </w:r>
      <w:proofErr w:type="gramEnd"/>
      <w:r w:rsidRPr="007D723A">
        <w:rPr>
          <w:rFonts w:ascii="Segoe UI" w:eastAsia="Times New Roman" w:hAnsi="Segoe UI" w:cs="Segoe UI"/>
          <w:color w:val="000000"/>
          <w:sz w:val="32"/>
          <w:szCs w:val="32"/>
          <w:lang w:eastAsia="en-GB"/>
        </w:rPr>
        <w:t xml:space="preserve"> or a brick wall is forming. Sometimes just </w:t>
      </w:r>
      <w:r w:rsidRPr="007D723A">
        <w:rPr>
          <w:rFonts w:ascii="Segoe UI" w:eastAsia="Times New Roman" w:hAnsi="Segoe UI" w:cs="Segoe UI"/>
          <w:color w:val="000000"/>
          <w:sz w:val="32"/>
          <w:szCs w:val="32"/>
          <w:lang w:eastAsia="en-GB"/>
        </w:rPr>
        <w:lastRenderedPageBreak/>
        <w:t xml:space="preserve">the motion of pen to paper (or to knees to the floor) can </w:t>
      </w:r>
      <w:proofErr w:type="gramStart"/>
      <w:r w:rsidRPr="007D723A">
        <w:rPr>
          <w:rFonts w:ascii="Segoe UI" w:eastAsia="Times New Roman" w:hAnsi="Segoe UI" w:cs="Segoe UI"/>
          <w:color w:val="000000"/>
          <w:sz w:val="32"/>
          <w:szCs w:val="32"/>
          <w:lang w:eastAsia="en-GB"/>
        </w:rPr>
        <w:t>actually release</w:t>
      </w:r>
      <w:proofErr w:type="gramEnd"/>
      <w:r w:rsidRPr="007D723A">
        <w:rPr>
          <w:rFonts w:ascii="Segoe UI" w:eastAsia="Times New Roman" w:hAnsi="Segoe UI" w:cs="Segoe UI"/>
          <w:color w:val="000000"/>
          <w:sz w:val="32"/>
          <w:szCs w:val="32"/>
          <w:lang w:eastAsia="en-GB"/>
        </w:rPr>
        <w:t xml:space="preserve"> the hold your thoughts have over you and cast them into the hands of God.</w:t>
      </w:r>
    </w:p>
    <w:p w14:paraId="34682069"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He is not afraid of your sinful thoughts, your tendency to idolize, your struggle to believe. You belong to him, and you don’t have to keep thoughts pent up, away from Him. Write, shout, or cry it out...and ask God what he would have you believe instead.</w:t>
      </w:r>
    </w:p>
    <w:p w14:paraId="19B01E16"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b/>
          <w:bCs/>
          <w:color w:val="000000"/>
          <w:sz w:val="32"/>
          <w:szCs w:val="32"/>
          <w:lang w:eastAsia="en-GB"/>
        </w:rPr>
        <w:t>3. Memorize the truth:</w:t>
      </w:r>
      <w:r w:rsidRPr="007D723A">
        <w:rPr>
          <w:rFonts w:ascii="Segoe UI" w:eastAsia="Times New Roman" w:hAnsi="Segoe UI" w:cs="Segoe UI"/>
          <w:color w:val="000000"/>
          <w:sz w:val="32"/>
          <w:szCs w:val="32"/>
          <w:lang w:eastAsia="en-GB"/>
        </w:rPr>
        <w:t> “Take the helmet of salvation and the sword of the Spirit, which is the word of God” (</w:t>
      </w:r>
      <w:hyperlink r:id="rId20" w:history="1">
        <w:r w:rsidRPr="007D723A">
          <w:rPr>
            <w:rFonts w:ascii="Segoe UI" w:eastAsia="Times New Roman" w:hAnsi="Segoe UI" w:cs="Segoe UI"/>
            <w:b/>
            <w:bCs/>
            <w:color w:val="0000FF"/>
            <w:sz w:val="32"/>
            <w:szCs w:val="32"/>
            <w:u w:val="single"/>
            <w:lang w:eastAsia="en-GB"/>
          </w:rPr>
          <w:t>Ephesians 6:17</w:t>
        </w:r>
      </w:hyperlink>
      <w:r w:rsidRPr="007D723A">
        <w:rPr>
          <w:rFonts w:ascii="Segoe UI" w:eastAsia="Times New Roman" w:hAnsi="Segoe UI" w:cs="Segoe UI"/>
          <w:color w:val="000000"/>
          <w:sz w:val="32"/>
          <w:szCs w:val="32"/>
          <w:lang w:eastAsia="en-GB"/>
        </w:rPr>
        <w:t>).</w:t>
      </w:r>
    </w:p>
    <w:p w14:paraId="147EDF7A"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A great way to take every thought captive is by creating “truth cards” that keep the voice of God top of mind. As your emptying your negative thoughts, consider capturing them as a lie on one side of an index card. Then replace that lie with a truth from Scripture on the other side.</w:t>
      </w:r>
    </w:p>
    <w:p w14:paraId="6250089C"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Over time, learn to say these truths out loud when that negative thought tries to sneak its way into your mind. Read these truth cards regularly and let them flourish in your Spirit.</w:t>
      </w:r>
    </w:p>
    <w:p w14:paraId="336738D7"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This is how we “demolish arguments and every pretension” and make our thoughts “obedient to Christ.”</w:t>
      </w:r>
    </w:p>
    <w:p w14:paraId="19FC66BA"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b/>
          <w:bCs/>
          <w:color w:val="000000"/>
          <w:sz w:val="32"/>
          <w:szCs w:val="32"/>
          <w:lang w:eastAsia="en-GB"/>
        </w:rPr>
        <w:t>4. Pray continually:</w:t>
      </w:r>
      <w:r w:rsidRPr="007D723A">
        <w:rPr>
          <w:rFonts w:ascii="Segoe UI" w:eastAsia="Times New Roman" w:hAnsi="Segoe UI" w:cs="Segoe UI"/>
          <w:color w:val="000000"/>
          <w:sz w:val="32"/>
          <w:szCs w:val="32"/>
          <w:lang w:eastAsia="en-GB"/>
        </w:rPr>
        <w:t xml:space="preserve"> “And pray in the Spirit on all occasions with all kinds of prayers and </w:t>
      </w:r>
      <w:proofErr w:type="gramStart"/>
      <w:r w:rsidRPr="007D723A">
        <w:rPr>
          <w:rFonts w:ascii="Segoe UI" w:eastAsia="Times New Roman" w:hAnsi="Segoe UI" w:cs="Segoe UI"/>
          <w:color w:val="000000"/>
          <w:sz w:val="32"/>
          <w:szCs w:val="32"/>
          <w:lang w:eastAsia="en-GB"/>
        </w:rPr>
        <w:t>requests..</w:t>
      </w:r>
      <w:proofErr w:type="gramEnd"/>
      <w:r w:rsidRPr="007D723A">
        <w:rPr>
          <w:rFonts w:ascii="Segoe UI" w:eastAsia="Times New Roman" w:hAnsi="Segoe UI" w:cs="Segoe UI"/>
          <w:color w:val="000000"/>
          <w:sz w:val="32"/>
          <w:szCs w:val="32"/>
          <w:lang w:eastAsia="en-GB"/>
        </w:rPr>
        <w:t>” (</w:t>
      </w:r>
      <w:hyperlink r:id="rId21" w:history="1">
        <w:r w:rsidRPr="007D723A">
          <w:rPr>
            <w:rFonts w:ascii="Segoe UI" w:eastAsia="Times New Roman" w:hAnsi="Segoe UI" w:cs="Segoe UI"/>
            <w:b/>
            <w:bCs/>
            <w:color w:val="0000FF"/>
            <w:sz w:val="32"/>
            <w:szCs w:val="32"/>
            <w:u w:val="single"/>
            <w:lang w:eastAsia="en-GB"/>
          </w:rPr>
          <w:t>Ephesians 6:18</w:t>
        </w:r>
      </w:hyperlink>
      <w:r w:rsidRPr="007D723A">
        <w:rPr>
          <w:rFonts w:ascii="Segoe UI" w:eastAsia="Times New Roman" w:hAnsi="Segoe UI" w:cs="Segoe UI"/>
          <w:color w:val="000000"/>
          <w:sz w:val="32"/>
          <w:szCs w:val="32"/>
          <w:lang w:eastAsia="en-GB"/>
        </w:rPr>
        <w:t>).</w:t>
      </w:r>
    </w:p>
    <w:p w14:paraId="02FDA027"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You are not alone in the battle with your thoughts. At any time in any of the previous three steps, you can pray to God for guidance. While you’re exercising, journaling, searching for scriptural truths to replace lies that taunt you.</w:t>
      </w:r>
    </w:p>
    <w:p w14:paraId="56F59C95" w14:textId="77777777" w:rsidR="007D723A" w:rsidRPr="007D723A" w:rsidRDefault="007D723A" w:rsidP="007D723A">
      <w:pPr>
        <w:shd w:val="clear" w:color="auto" w:fill="FFFFFF"/>
        <w:spacing w:before="75" w:after="0" w:line="240" w:lineRule="auto"/>
        <w:rPr>
          <w:rFonts w:ascii="Segoe UI" w:eastAsia="Times New Roman" w:hAnsi="Segoe UI" w:cs="Segoe UI"/>
          <w:color w:val="000000"/>
          <w:sz w:val="32"/>
          <w:szCs w:val="32"/>
          <w:lang w:eastAsia="en-GB"/>
        </w:rPr>
      </w:pPr>
      <w:r w:rsidRPr="007D723A">
        <w:rPr>
          <w:rFonts w:ascii="Segoe UI" w:eastAsia="Times New Roman" w:hAnsi="Segoe UI" w:cs="Segoe UI"/>
          <w:color w:val="000000"/>
          <w:sz w:val="32"/>
          <w:szCs w:val="32"/>
          <w:lang w:eastAsia="en-GB"/>
        </w:rPr>
        <w:t>Prayer doesn’t have to be planned or perfect — that’s just another thought you can take captive. Prayer is offering your thoughts to God and asking for Him to shape them. It admits that He is the voice you seek.</w:t>
      </w:r>
    </w:p>
    <w:p w14:paraId="671A0CC7" w14:textId="77777777" w:rsidR="007D723A" w:rsidRDefault="007D723A"/>
    <w:sectPr w:rsidR="007D72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775E3"/>
    <w:multiLevelType w:val="multilevel"/>
    <w:tmpl w:val="956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3A"/>
    <w:rsid w:val="007D7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8056"/>
  <w15:chartTrackingRefBased/>
  <w15:docId w15:val="{160C2F43-23A2-499B-998A-12306507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51993">
      <w:bodyDiv w:val="1"/>
      <w:marLeft w:val="0"/>
      <w:marRight w:val="0"/>
      <w:marTop w:val="0"/>
      <w:marBottom w:val="0"/>
      <w:divBdr>
        <w:top w:val="none" w:sz="0" w:space="0" w:color="auto"/>
        <w:left w:val="none" w:sz="0" w:space="0" w:color="auto"/>
        <w:bottom w:val="none" w:sz="0" w:space="0" w:color="auto"/>
        <w:right w:val="none" w:sz="0" w:space="0" w:color="auto"/>
      </w:divBdr>
    </w:div>
    <w:div w:id="1803844133">
      <w:bodyDiv w:val="1"/>
      <w:marLeft w:val="0"/>
      <w:marRight w:val="0"/>
      <w:marTop w:val="0"/>
      <w:marBottom w:val="0"/>
      <w:divBdr>
        <w:top w:val="none" w:sz="0" w:space="0" w:color="auto"/>
        <w:left w:val="none" w:sz="0" w:space="0" w:color="auto"/>
        <w:bottom w:val="none" w:sz="0" w:space="0" w:color="auto"/>
        <w:right w:val="none" w:sz="0" w:space="0" w:color="auto"/>
      </w:divBdr>
      <w:divsChild>
        <w:div w:id="480585122">
          <w:marLeft w:val="0"/>
          <w:marRight w:val="0"/>
          <w:marTop w:val="150"/>
          <w:marBottom w:val="150"/>
          <w:divBdr>
            <w:top w:val="none" w:sz="0" w:space="0" w:color="auto"/>
            <w:left w:val="single" w:sz="36" w:space="8" w:color="E77401"/>
            <w:bottom w:val="none" w:sz="0" w:space="0" w:color="auto"/>
            <w:right w:val="none" w:sz="0" w:space="0" w:color="auto"/>
          </w:divBdr>
        </w:div>
        <w:div w:id="362903406">
          <w:marLeft w:val="-225"/>
          <w:marRight w:val="-225"/>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com/bible/search/?ver=niv&amp;q=2+corinthians+10:4" TargetMode="External"/><Relationship Id="rId13" Type="http://schemas.openxmlformats.org/officeDocument/2006/relationships/hyperlink" Target="http://www.christianity.com/bible/search/?ver=niv&amp;q=2+corinthians+10:5" TargetMode="External"/><Relationship Id="rId18" Type="http://schemas.openxmlformats.org/officeDocument/2006/relationships/hyperlink" Target="https://insight.org/resources/bible/the-general-epistles/hebrews" TargetMode="External"/><Relationship Id="rId3" Type="http://schemas.openxmlformats.org/officeDocument/2006/relationships/settings" Target="settings.xml"/><Relationship Id="rId21" Type="http://schemas.openxmlformats.org/officeDocument/2006/relationships/hyperlink" Target="http://www.christianity.com/bible/search/?ver=niv&amp;q=ephesians+6:18" TargetMode="External"/><Relationship Id="rId7" Type="http://schemas.openxmlformats.org/officeDocument/2006/relationships/hyperlink" Target="http://www.christianity.com/bible/search/?ver=niv&amp;q=ephesians+6%3a10-18" TargetMode="External"/><Relationship Id="rId12" Type="http://schemas.openxmlformats.org/officeDocument/2006/relationships/hyperlink" Target="https://www.christianity.com/wiki/christian-terms/what-is-temptation-in-christianity.html" TargetMode="External"/><Relationship Id="rId17" Type="http://schemas.openxmlformats.org/officeDocument/2006/relationships/hyperlink" Target="http://www.christianity.com/bible/search/?ver=niv&amp;q=hebrews+12:1" TargetMode="External"/><Relationship Id="rId2" Type="http://schemas.openxmlformats.org/officeDocument/2006/relationships/styles" Target="styles.xml"/><Relationship Id="rId16" Type="http://schemas.openxmlformats.org/officeDocument/2006/relationships/hyperlink" Target="https://www.biblestudytools.com/2-corinthians/10.html" TargetMode="External"/><Relationship Id="rId20" Type="http://schemas.openxmlformats.org/officeDocument/2006/relationships/hyperlink" Target="http://www.christianity.com/bible/search/?ver=niv&amp;q=ephesians+6:17" TargetMode="External"/><Relationship Id="rId1" Type="http://schemas.openxmlformats.org/officeDocument/2006/relationships/numbering" Target="numbering.xml"/><Relationship Id="rId6" Type="http://schemas.openxmlformats.org/officeDocument/2006/relationships/hyperlink" Target="http://www.christianity.com/bible/search/?ver=niv&amp;q=1+peter+5:8" TargetMode="External"/><Relationship Id="rId11" Type="http://schemas.openxmlformats.org/officeDocument/2006/relationships/hyperlink" Target="http://www.christianity.com/bible/search/?ver=niv&amp;q=2+corinthians+10:3" TargetMode="External"/><Relationship Id="rId5" Type="http://schemas.openxmlformats.org/officeDocument/2006/relationships/hyperlink" Target="https://www.christianity.com/author/lia-martin/" TargetMode="External"/><Relationship Id="rId15" Type="http://schemas.openxmlformats.org/officeDocument/2006/relationships/hyperlink" Target="http://www.christianity.com/bible/search/?ver=niv&amp;q=2+corinthians+10:2" TargetMode="External"/><Relationship Id="rId23" Type="http://schemas.openxmlformats.org/officeDocument/2006/relationships/theme" Target="theme/theme1.xml"/><Relationship Id="rId10" Type="http://schemas.openxmlformats.org/officeDocument/2006/relationships/hyperlink" Target="http://www.christianity.com/bible/search/?ver=niv&amp;q=2+corinthians+10:5" TargetMode="External"/><Relationship Id="rId19" Type="http://schemas.openxmlformats.org/officeDocument/2006/relationships/hyperlink" Target="http://www.christianity.com/bible/search/?ver=niv&amp;q=1+peter+5:7" TargetMode="External"/><Relationship Id="rId4" Type="http://schemas.openxmlformats.org/officeDocument/2006/relationships/webSettings" Target="webSettings.xml"/><Relationship Id="rId9" Type="http://schemas.openxmlformats.org/officeDocument/2006/relationships/hyperlink" Target="http://www.christianity.com/bible/search/?ver=niv&amp;q=matthew+4" TargetMode="External"/><Relationship Id="rId14" Type="http://schemas.openxmlformats.org/officeDocument/2006/relationships/hyperlink" Target="https://www.christianity.com/wiki/christian-terms/what-does-humility-mean-in-the-bible-why-should-we-be-humb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1</cp:revision>
  <dcterms:created xsi:type="dcterms:W3CDTF">2022-02-17T12:54:00Z</dcterms:created>
  <dcterms:modified xsi:type="dcterms:W3CDTF">2022-02-17T12:59:00Z</dcterms:modified>
</cp:coreProperties>
</file>